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4181" w14:textId="30D9E258" w:rsidR="0043472F" w:rsidRPr="000A6AAE" w:rsidRDefault="000A6AAE" w:rsidP="0043472F">
      <w:pPr>
        <w:pStyle w:val="Heading1"/>
        <w:jc w:val="center"/>
        <w:rPr>
          <w:lang w:val="es-419"/>
        </w:rPr>
      </w:pPr>
      <w:r>
        <w:rPr>
          <w:lang w:val="es-419"/>
        </w:rPr>
        <w:t xml:space="preserve">Acuerdo Casa </w:t>
      </w:r>
      <w:r w:rsidR="0043472F" w:rsidRPr="000A6AAE">
        <w:rPr>
          <w:lang w:val="es-419"/>
        </w:rPr>
        <w:t xml:space="preserve">– </w:t>
      </w:r>
      <w:r>
        <w:rPr>
          <w:lang w:val="es-419"/>
        </w:rPr>
        <w:t>Escuela</w:t>
      </w:r>
    </w:p>
    <w:p w14:paraId="70F302AE" w14:textId="1ACED79B" w:rsidR="0043472F" w:rsidRPr="000A6AAE" w:rsidRDefault="000A6AAE" w:rsidP="0043472F">
      <w:pPr>
        <w:rPr>
          <w:lang w:val="es-419"/>
        </w:rPr>
      </w:pPr>
      <w:r w:rsidRPr="000A6AAE">
        <w:rPr>
          <w:lang w:val="es-419"/>
        </w:rPr>
        <w:t>Como comunidad escolar con apoyo federal del Título I, este Acuerdo Casa-Escuela se proporciona para dar una descripción de los acuerdos entre los estudiantes, las familias y el personal.  En él se explica cómo las partes interesadas trabajan en colaboración para compartir la responsabilidad del alto rendimiento de los estudiantes.</w:t>
      </w:r>
    </w:p>
    <w:p w14:paraId="762BDCD4" w14:textId="63A738AC" w:rsidR="000A6AAE" w:rsidRPr="000A6AAE" w:rsidRDefault="000A6AAE" w:rsidP="000A6AAE">
      <w:pPr>
        <w:rPr>
          <w:rFonts w:cstheme="minorHAnsi"/>
          <w:b/>
          <w:lang w:val="es-419"/>
        </w:rPr>
      </w:pPr>
      <w:r w:rsidRPr="000A6AAE">
        <w:rPr>
          <w:rFonts w:cstheme="minorHAnsi"/>
          <w:b/>
          <w:lang w:val="es-419"/>
        </w:rPr>
        <w:t xml:space="preserve">Declaración de Principios: </w:t>
      </w:r>
      <w:r w:rsidRPr="000A6AAE">
        <w:rPr>
          <w:rFonts w:cstheme="minorHAnsi"/>
          <w:bCs/>
          <w:lang w:val="es-419"/>
        </w:rPr>
        <w:t>El Sistema de Escuelas Públicas del Condado Wake proporcionará una educación pertinente y atractiva y graduará a estudiantes que sean colaboradores, creativos, comunicadores eficaces y analíticos</w:t>
      </w:r>
      <w:r w:rsidRPr="000A6AAE">
        <w:rPr>
          <w:rFonts w:cstheme="minorHAnsi"/>
          <w:b/>
          <w:lang w:val="es-419"/>
        </w:rPr>
        <w:t>.</w:t>
      </w:r>
    </w:p>
    <w:p w14:paraId="1A0A7658" w14:textId="256DA40E" w:rsidR="00C14732" w:rsidRPr="000A6AAE" w:rsidRDefault="00C14732" w:rsidP="00C1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s-419"/>
        </w:rPr>
      </w:pPr>
      <w:r w:rsidRPr="000A6AAE">
        <w:rPr>
          <w:rFonts w:ascii="Arial" w:eastAsia="Times New Roman" w:hAnsi="Arial" w:cs="Arial"/>
          <w:b/>
          <w:bCs/>
          <w:sz w:val="18"/>
          <w:szCs w:val="18"/>
          <w:lang w:val="es-419"/>
        </w:rPr>
        <w:t>Visi</w:t>
      </w:r>
      <w:r w:rsidR="000A6AAE" w:rsidRPr="000A6AAE">
        <w:rPr>
          <w:rFonts w:ascii="Arial" w:eastAsia="Times New Roman" w:hAnsi="Arial" w:cs="Arial"/>
          <w:b/>
          <w:bCs/>
          <w:sz w:val="18"/>
          <w:szCs w:val="18"/>
          <w:lang w:val="es-419"/>
        </w:rPr>
        <w:t>ó</w:t>
      </w:r>
      <w:r w:rsidRPr="000A6AAE">
        <w:rPr>
          <w:rFonts w:ascii="Arial" w:eastAsia="Times New Roman" w:hAnsi="Arial" w:cs="Arial"/>
          <w:b/>
          <w:bCs/>
          <w:sz w:val="18"/>
          <w:szCs w:val="18"/>
          <w:lang w:val="es-419"/>
        </w:rPr>
        <w:t>n:</w:t>
      </w:r>
      <w:r w:rsidR="000A6AAE" w:rsidRPr="000A6AAE">
        <w:rPr>
          <w:rFonts w:ascii="Arial" w:eastAsia="Times New Roman" w:hAnsi="Arial" w:cs="Arial"/>
          <w:b/>
          <w:bCs/>
          <w:sz w:val="18"/>
          <w:szCs w:val="18"/>
          <w:lang w:val="es-419"/>
        </w:rPr>
        <w:t xml:space="preserve"> Los estudiantes se convertirán en comunicadores eficaces, pensadores críticos y solucionadores de problemas.</w:t>
      </w:r>
      <w:r w:rsidRPr="000A6AAE">
        <w:rPr>
          <w:rFonts w:ascii="Arial" w:eastAsia="Times New Roman" w:hAnsi="Arial" w:cs="Arial"/>
          <w:b/>
          <w:bCs/>
          <w:sz w:val="18"/>
          <w:szCs w:val="18"/>
          <w:lang w:val="es-419"/>
        </w:rPr>
        <w:t xml:space="preserve"> </w:t>
      </w:r>
    </w:p>
    <w:p w14:paraId="1BF6260E" w14:textId="77777777" w:rsidR="00E307FF" w:rsidRPr="000A6AAE" w:rsidRDefault="00E307FF" w:rsidP="0043472F">
      <w:pPr>
        <w:spacing w:after="0"/>
        <w:rPr>
          <w:b/>
          <w:bCs/>
          <w:sz w:val="18"/>
          <w:szCs w:val="18"/>
          <w:lang w:val="es-419"/>
        </w:rPr>
      </w:pPr>
    </w:p>
    <w:p w14:paraId="10B5724A" w14:textId="62E93091" w:rsidR="00C14732" w:rsidRPr="00F5670F" w:rsidRDefault="00F5670F" w:rsidP="0043472F">
      <w:pPr>
        <w:spacing w:after="0"/>
        <w:rPr>
          <w:rFonts w:ascii="Arial" w:hAnsi="Arial" w:cs="Arial"/>
          <w:b/>
          <w:bCs/>
          <w:sz w:val="18"/>
          <w:szCs w:val="18"/>
          <w:lang w:val="es-419"/>
        </w:rPr>
      </w:pPr>
      <w:r w:rsidRPr="00F5670F">
        <w:rPr>
          <w:rFonts w:ascii="Arial" w:hAnsi="Arial" w:cs="Arial"/>
          <w:b/>
          <w:bCs/>
          <w:sz w:val="18"/>
          <w:szCs w:val="18"/>
          <w:lang w:val="es-419"/>
        </w:rPr>
        <w:t>Meta</w:t>
      </w:r>
      <w:r w:rsidR="00C14732" w:rsidRPr="00F5670F">
        <w:rPr>
          <w:rFonts w:ascii="Arial" w:hAnsi="Arial" w:cs="Arial"/>
          <w:b/>
          <w:bCs/>
          <w:sz w:val="18"/>
          <w:szCs w:val="18"/>
          <w:lang w:val="es-419"/>
        </w:rPr>
        <w:t>: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 xml:space="preserve"> Para julio de 202</w:t>
      </w:r>
      <w:r w:rsidR="00897D0C">
        <w:rPr>
          <w:rFonts w:ascii="Arial" w:hAnsi="Arial" w:cs="Arial"/>
          <w:b/>
          <w:bCs/>
          <w:sz w:val="18"/>
          <w:szCs w:val="18"/>
          <w:lang w:val="es-419"/>
        </w:rPr>
        <w:t>5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 xml:space="preserve">, la Escuela Primaria Zebulon aumentará la competencia general por al menos </w:t>
      </w:r>
      <w:r w:rsidR="007B58CA">
        <w:rPr>
          <w:rFonts w:ascii="Arial" w:hAnsi="Arial" w:cs="Arial"/>
          <w:b/>
          <w:bCs/>
          <w:sz w:val="18"/>
          <w:szCs w:val="18"/>
          <w:lang w:val="es-419"/>
        </w:rPr>
        <w:t>20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 xml:space="preserve"> puntos porcentuales según lo medido por los </w:t>
      </w:r>
      <w:r w:rsidR="00BC0D92" w:rsidRPr="00F5670F">
        <w:rPr>
          <w:rFonts w:ascii="Arial" w:hAnsi="Arial" w:cs="Arial"/>
          <w:b/>
          <w:bCs/>
          <w:sz w:val="18"/>
          <w:szCs w:val="18"/>
          <w:lang w:val="es-419"/>
        </w:rPr>
        <w:t>exámenes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 xml:space="preserve"> de fin de grado (EOG), todos los subgrupos alcanzarán o excederán el crecimiento y todos los subgrupos harán progreso hacia su meta a largo plazo según lo medido por </w:t>
      </w:r>
      <w:r>
        <w:rPr>
          <w:rFonts w:ascii="Arial" w:hAnsi="Arial" w:cs="Arial"/>
          <w:b/>
          <w:bCs/>
          <w:sz w:val="18"/>
          <w:szCs w:val="18"/>
          <w:lang w:val="es-419"/>
        </w:rPr>
        <w:t xml:space="preserve">la ley </w:t>
      </w:r>
      <w:r w:rsidRPr="00F5670F">
        <w:rPr>
          <w:rFonts w:ascii="Arial" w:hAnsi="Arial" w:cs="Arial"/>
          <w:b/>
          <w:bCs/>
          <w:i/>
          <w:iCs/>
          <w:sz w:val="18"/>
          <w:szCs w:val="18"/>
          <w:lang w:val="es-419"/>
        </w:rPr>
        <w:t>Every Student Succeeds Act (ESSA)</w:t>
      </w:r>
      <w:r>
        <w:rPr>
          <w:rFonts w:ascii="Arial" w:hAnsi="Arial" w:cs="Arial"/>
          <w:b/>
          <w:bCs/>
          <w:sz w:val="18"/>
          <w:szCs w:val="18"/>
          <w:lang w:val="es-419"/>
        </w:rPr>
        <w:t xml:space="preserve"> [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>Ley para el Éxito de Todos los</w:t>
      </w:r>
      <w:r>
        <w:rPr>
          <w:rFonts w:ascii="Arial" w:hAnsi="Arial" w:cs="Arial"/>
          <w:b/>
          <w:bCs/>
          <w:sz w:val="18"/>
          <w:szCs w:val="18"/>
          <w:lang w:val="es-419"/>
        </w:rPr>
        <w:t xml:space="preserve"> Es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>tudiantes)</w:t>
      </w:r>
      <w:r>
        <w:rPr>
          <w:rFonts w:ascii="Arial" w:hAnsi="Arial" w:cs="Arial"/>
          <w:b/>
          <w:bCs/>
          <w:sz w:val="18"/>
          <w:szCs w:val="18"/>
          <w:lang w:val="es-419"/>
        </w:rPr>
        <w:t>.</w:t>
      </w:r>
      <w:r w:rsidRPr="00F5670F">
        <w:rPr>
          <w:rFonts w:ascii="Arial" w:hAnsi="Arial" w:cs="Arial"/>
          <w:b/>
          <w:bCs/>
          <w:sz w:val="18"/>
          <w:szCs w:val="18"/>
          <w:lang w:val="es-419"/>
        </w:rPr>
        <w:t xml:space="preserve"> </w:t>
      </w:r>
    </w:p>
    <w:p w14:paraId="1D2795EA" w14:textId="77777777" w:rsidR="00F5670F" w:rsidRPr="00F5670F" w:rsidRDefault="00F5670F" w:rsidP="0043472F">
      <w:pPr>
        <w:spacing w:after="0"/>
        <w:rPr>
          <w:rFonts w:ascii="Arial" w:hAnsi="Arial" w:cs="Arial"/>
          <w:b/>
          <w:bCs/>
          <w:sz w:val="18"/>
          <w:szCs w:val="18"/>
          <w:lang w:val="es-419"/>
        </w:rPr>
      </w:pPr>
    </w:p>
    <w:p w14:paraId="3713873C" w14:textId="1BEE39AE" w:rsidR="00F5670F" w:rsidRPr="000A6AAE" w:rsidRDefault="00F5670F" w:rsidP="0043472F">
      <w:pPr>
        <w:spacing w:after="0"/>
        <w:rPr>
          <w:b/>
          <w:bCs/>
          <w:sz w:val="18"/>
          <w:szCs w:val="18"/>
          <w:lang w:val="es-419"/>
        </w:rPr>
        <w:sectPr w:rsidR="00F5670F" w:rsidRPr="000A6AAE" w:rsidSect="00E307F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B4887A" w14:textId="7B3C7B35" w:rsidR="0043472F" w:rsidRPr="00BC0D92" w:rsidRDefault="00F5670F" w:rsidP="00F5670F">
      <w:pPr>
        <w:spacing w:after="0"/>
        <w:ind w:right="-270"/>
        <w:rPr>
          <w:b/>
          <w:bCs/>
          <w:sz w:val="20"/>
          <w:szCs w:val="20"/>
          <w:lang w:val="es-419"/>
        </w:rPr>
      </w:pPr>
      <w:r w:rsidRPr="00BC0D92">
        <w:rPr>
          <w:b/>
          <w:bCs/>
          <w:sz w:val="20"/>
          <w:szCs w:val="20"/>
          <w:lang w:val="es-419"/>
        </w:rPr>
        <w:t>Resumen de Instrucción de la Primaria Zebulon</w:t>
      </w:r>
      <w:r w:rsidR="0043472F" w:rsidRPr="00BC0D92">
        <w:rPr>
          <w:b/>
          <w:bCs/>
          <w:sz w:val="20"/>
          <w:szCs w:val="20"/>
          <w:lang w:val="es-419"/>
        </w:rPr>
        <w:t>:</w:t>
      </w:r>
    </w:p>
    <w:p w14:paraId="132EB61A" w14:textId="36E5C8EE" w:rsidR="0043472F" w:rsidRPr="00BC0D92" w:rsidRDefault="00F5670F" w:rsidP="0043472F">
      <w:pPr>
        <w:pStyle w:val="ListParagraph"/>
        <w:numPr>
          <w:ilvl w:val="0"/>
          <w:numId w:val="5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Educación de Primaria</w:t>
      </w:r>
      <w:r w:rsidR="00BC0D92">
        <w:rPr>
          <w:sz w:val="20"/>
          <w:szCs w:val="20"/>
          <w:lang w:val="es-419"/>
        </w:rPr>
        <w:t xml:space="preserve"> (EL)</w:t>
      </w:r>
    </w:p>
    <w:p w14:paraId="36391CB5" w14:textId="4BD1B7AB" w:rsidR="0043472F" w:rsidRPr="00BC0D92" w:rsidRDefault="00F5670F" w:rsidP="0043472F">
      <w:pPr>
        <w:pStyle w:val="ListParagraph"/>
        <w:numPr>
          <w:ilvl w:val="0"/>
          <w:numId w:val="5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 xml:space="preserve">Apoyo de Segundo paso de </w:t>
      </w:r>
      <w:r w:rsidR="00102F77" w:rsidRPr="00BC0D92">
        <w:rPr>
          <w:sz w:val="20"/>
          <w:szCs w:val="20"/>
          <w:lang w:val="es-419"/>
        </w:rPr>
        <w:t>SEL</w:t>
      </w:r>
    </w:p>
    <w:p w14:paraId="480F0F90" w14:textId="77415C39" w:rsidR="0043472F" w:rsidRPr="00BC0D92" w:rsidRDefault="00B56979" w:rsidP="0043472F">
      <w:pPr>
        <w:pStyle w:val="ListParagraph"/>
        <w:numPr>
          <w:ilvl w:val="0"/>
          <w:numId w:val="5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Programa de Dotados y Talentosos</w:t>
      </w:r>
    </w:p>
    <w:p w14:paraId="04D4EFEB" w14:textId="088A8763" w:rsidR="0043472F" w:rsidRPr="00BC0D92" w:rsidRDefault="00B56979" w:rsidP="0043472F">
      <w:pPr>
        <w:pStyle w:val="ListParagraph"/>
        <w:numPr>
          <w:ilvl w:val="0"/>
          <w:numId w:val="5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Programa de Académica o Intelectualmente Dotados (AIG)</w:t>
      </w:r>
    </w:p>
    <w:p w14:paraId="7804AD5C" w14:textId="2E028DA9" w:rsidR="0043472F" w:rsidRPr="00BC0D92" w:rsidRDefault="00B56979" w:rsidP="0043472F">
      <w:pPr>
        <w:pStyle w:val="ListParagraph"/>
        <w:numPr>
          <w:ilvl w:val="0"/>
          <w:numId w:val="5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Aceleración de Una Materia (SSA)</w:t>
      </w:r>
    </w:p>
    <w:p w14:paraId="284EF206" w14:textId="1AE71E0E" w:rsidR="0043472F" w:rsidRPr="00BC0D92" w:rsidRDefault="00B56979" w:rsidP="0043472F">
      <w:pPr>
        <w:pStyle w:val="ListParagraph"/>
        <w:numPr>
          <w:ilvl w:val="0"/>
          <w:numId w:val="5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Política de expectativas PRIDE para toda la escuela</w:t>
      </w:r>
    </w:p>
    <w:p w14:paraId="2F78BEDA" w14:textId="77777777" w:rsidR="00B56979" w:rsidRPr="00BC0D92" w:rsidRDefault="00B56979" w:rsidP="00B56979">
      <w:pPr>
        <w:pStyle w:val="ListParagraph"/>
        <w:rPr>
          <w:sz w:val="20"/>
          <w:szCs w:val="20"/>
          <w:lang w:val="es-419"/>
        </w:rPr>
      </w:pPr>
    </w:p>
    <w:p w14:paraId="60EC61B6" w14:textId="3DA1E740" w:rsidR="0043472F" w:rsidRPr="00BC0D92" w:rsidRDefault="00843043" w:rsidP="00F5670F">
      <w:pPr>
        <w:spacing w:after="0"/>
        <w:ind w:left="90" w:right="-90" w:hanging="90"/>
        <w:rPr>
          <w:b/>
          <w:bCs/>
          <w:sz w:val="20"/>
          <w:szCs w:val="20"/>
          <w:lang w:val="es-419"/>
        </w:rPr>
      </w:pPr>
      <w:r w:rsidRPr="00BC0D92">
        <w:rPr>
          <w:b/>
          <w:bCs/>
          <w:sz w:val="20"/>
          <w:szCs w:val="20"/>
          <w:lang w:val="es-419"/>
        </w:rPr>
        <w:t>Op</w:t>
      </w:r>
      <w:r w:rsidR="00F5670F" w:rsidRPr="00BC0D92">
        <w:rPr>
          <w:b/>
          <w:bCs/>
          <w:sz w:val="20"/>
          <w:szCs w:val="20"/>
          <w:lang w:val="es-419"/>
        </w:rPr>
        <w:t>o</w:t>
      </w:r>
      <w:r w:rsidRPr="00BC0D92">
        <w:rPr>
          <w:b/>
          <w:bCs/>
          <w:sz w:val="20"/>
          <w:szCs w:val="20"/>
          <w:lang w:val="es-419"/>
        </w:rPr>
        <w:t>rtuni</w:t>
      </w:r>
      <w:r w:rsidR="00F5670F" w:rsidRPr="00BC0D92">
        <w:rPr>
          <w:b/>
          <w:bCs/>
          <w:sz w:val="20"/>
          <w:szCs w:val="20"/>
          <w:lang w:val="es-419"/>
        </w:rPr>
        <w:t>dades para Desarrollar Asociaciones</w:t>
      </w:r>
    </w:p>
    <w:p w14:paraId="676D5C5B" w14:textId="4E3F6E16" w:rsidR="0043472F" w:rsidRPr="00BC0D92" w:rsidRDefault="00B56979" w:rsidP="0043472F">
      <w:pPr>
        <w:pStyle w:val="ListParagraph"/>
        <w:numPr>
          <w:ilvl w:val="0"/>
          <w:numId w:val="3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Equipo de Participación familiar</w:t>
      </w:r>
    </w:p>
    <w:p w14:paraId="697CF5B5" w14:textId="371B17A0" w:rsidR="0043472F" w:rsidRPr="00BC0D92" w:rsidRDefault="00B56979" w:rsidP="0043472F">
      <w:pPr>
        <w:pStyle w:val="ListParagraph"/>
        <w:numPr>
          <w:ilvl w:val="0"/>
          <w:numId w:val="3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Eventos de Conexiones familiares</w:t>
      </w:r>
    </w:p>
    <w:p w14:paraId="4B7BF2C3" w14:textId="1BF34F0B" w:rsidR="0043472F" w:rsidRPr="00BC0D92" w:rsidRDefault="007B41C9" w:rsidP="0043472F">
      <w:pPr>
        <w:pStyle w:val="ListParagraph"/>
        <w:numPr>
          <w:ilvl w:val="0"/>
          <w:numId w:val="3"/>
        </w:numPr>
        <w:rPr>
          <w:sz w:val="20"/>
          <w:szCs w:val="20"/>
          <w:lang w:val="es-419"/>
        </w:rPr>
      </w:pPr>
      <w:r w:rsidRPr="00BC0D92">
        <w:rPr>
          <w:i/>
          <w:iCs/>
          <w:sz w:val="20"/>
          <w:szCs w:val="20"/>
          <w:lang w:val="es-419"/>
        </w:rPr>
        <w:t>Partner’s</w:t>
      </w:r>
      <w:r w:rsidR="0043472F" w:rsidRPr="00BC0D92">
        <w:rPr>
          <w:i/>
          <w:iCs/>
          <w:sz w:val="20"/>
          <w:szCs w:val="20"/>
          <w:lang w:val="es-419"/>
        </w:rPr>
        <w:t xml:space="preserve"> Read</w:t>
      </w:r>
      <w:r w:rsidR="0043472F" w:rsidRPr="00BC0D92">
        <w:rPr>
          <w:sz w:val="20"/>
          <w:szCs w:val="20"/>
          <w:lang w:val="es-419"/>
        </w:rPr>
        <w:t xml:space="preserve"> (</w:t>
      </w:r>
      <w:r w:rsidR="00B56979" w:rsidRPr="00BC0D92">
        <w:rPr>
          <w:sz w:val="20"/>
          <w:szCs w:val="20"/>
          <w:lang w:val="es-419"/>
        </w:rPr>
        <w:t>Programa de lectura por voluntari</w:t>
      </w:r>
      <w:r w:rsidR="00D86341">
        <w:rPr>
          <w:sz w:val="20"/>
          <w:szCs w:val="20"/>
          <w:lang w:val="es-419"/>
        </w:rPr>
        <w:t>o</w:t>
      </w:r>
      <w:r w:rsidR="00B56979" w:rsidRPr="00BC0D92">
        <w:rPr>
          <w:sz w:val="20"/>
          <w:szCs w:val="20"/>
          <w:lang w:val="es-419"/>
        </w:rPr>
        <w:t>s)</w:t>
      </w:r>
    </w:p>
    <w:p w14:paraId="622224B1" w14:textId="463E7AC6" w:rsidR="0043472F" w:rsidRPr="00BC0D92" w:rsidRDefault="00B56979" w:rsidP="0043472F">
      <w:pPr>
        <w:spacing w:after="0"/>
        <w:rPr>
          <w:b/>
          <w:bCs/>
          <w:sz w:val="20"/>
          <w:szCs w:val="20"/>
          <w:lang w:val="es-419"/>
        </w:rPr>
      </w:pPr>
      <w:r w:rsidRPr="00BC0D92">
        <w:rPr>
          <w:b/>
          <w:bCs/>
          <w:sz w:val="20"/>
          <w:szCs w:val="20"/>
          <w:lang w:val="es-419"/>
        </w:rPr>
        <w:t>Oportunidades para los Estudiantes</w:t>
      </w:r>
      <w:r w:rsidR="0043472F" w:rsidRPr="00BC0D92">
        <w:rPr>
          <w:b/>
          <w:bCs/>
          <w:sz w:val="20"/>
          <w:szCs w:val="20"/>
          <w:lang w:val="es-419"/>
        </w:rPr>
        <w:t>:</w:t>
      </w:r>
    </w:p>
    <w:p w14:paraId="26CCC51C" w14:textId="08C34B0D" w:rsidR="0043472F" w:rsidRPr="00BC0D92" w:rsidRDefault="00B56979" w:rsidP="0043472F">
      <w:pPr>
        <w:pStyle w:val="ListParagraph"/>
        <w:numPr>
          <w:ilvl w:val="0"/>
          <w:numId w:val="4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Clubes después de las clases</w:t>
      </w:r>
    </w:p>
    <w:p w14:paraId="72CDD1E9" w14:textId="178D0B8A" w:rsidR="0043472F" w:rsidRPr="00BC0D92" w:rsidRDefault="0043472F" w:rsidP="0043472F">
      <w:pPr>
        <w:pStyle w:val="ListParagraph"/>
        <w:numPr>
          <w:ilvl w:val="0"/>
          <w:numId w:val="4"/>
        </w:numPr>
        <w:rPr>
          <w:sz w:val="20"/>
          <w:szCs w:val="20"/>
          <w:lang w:val="es-419"/>
        </w:rPr>
      </w:pPr>
      <w:r w:rsidRPr="00BC0D92">
        <w:rPr>
          <w:i/>
          <w:iCs/>
          <w:sz w:val="20"/>
          <w:szCs w:val="20"/>
          <w:lang w:val="es-419"/>
        </w:rPr>
        <w:t>Safety Patrol</w:t>
      </w:r>
      <w:r w:rsidR="00B56979" w:rsidRPr="00BC0D92">
        <w:rPr>
          <w:sz w:val="20"/>
          <w:szCs w:val="20"/>
          <w:lang w:val="es-419"/>
        </w:rPr>
        <w:t xml:space="preserve"> (Patrullas de Seguridad)</w:t>
      </w:r>
    </w:p>
    <w:p w14:paraId="249565D4" w14:textId="3DF5D487" w:rsidR="0043472F" w:rsidRPr="00BC0D92" w:rsidRDefault="007B41C9" w:rsidP="0043472F">
      <w:pPr>
        <w:pStyle w:val="ListParagraph"/>
        <w:numPr>
          <w:ilvl w:val="0"/>
          <w:numId w:val="4"/>
        </w:numPr>
        <w:rPr>
          <w:sz w:val="20"/>
          <w:szCs w:val="20"/>
          <w:lang w:val="es-419"/>
        </w:rPr>
      </w:pPr>
      <w:r w:rsidRPr="00BC0D92">
        <w:rPr>
          <w:sz w:val="20"/>
          <w:szCs w:val="20"/>
          <w:lang w:val="es-419"/>
        </w:rPr>
        <w:t>C</w:t>
      </w:r>
      <w:r w:rsidR="00B56979" w:rsidRPr="00BC0D92">
        <w:rPr>
          <w:sz w:val="20"/>
          <w:szCs w:val="20"/>
          <w:lang w:val="es-419"/>
        </w:rPr>
        <w:t>ursos electivos basados en su selección</w:t>
      </w:r>
    </w:p>
    <w:p w14:paraId="125A54C0" w14:textId="77777777" w:rsidR="00E307FF" w:rsidRPr="000A6AAE" w:rsidRDefault="00E307FF" w:rsidP="0043472F">
      <w:pPr>
        <w:rPr>
          <w:b/>
          <w:bCs/>
          <w:lang w:val="es-419"/>
        </w:rPr>
        <w:sectPr w:rsidR="00E307FF" w:rsidRPr="000A6AAE" w:rsidSect="00F5670F">
          <w:type w:val="continuous"/>
          <w:pgSz w:w="12240" w:h="15840"/>
          <w:pgMar w:top="1440" w:right="1440" w:bottom="1440" w:left="1440" w:header="720" w:footer="720" w:gutter="0"/>
          <w:cols w:num="2" w:space="108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472F" w:rsidRPr="00566410" w14:paraId="5575F0D2" w14:textId="77777777" w:rsidTr="0043472F">
        <w:tc>
          <w:tcPr>
            <w:tcW w:w="3116" w:type="dxa"/>
          </w:tcPr>
          <w:p w14:paraId="76C9FC21" w14:textId="435147D4" w:rsidR="0043472F" w:rsidRPr="00BC0D92" w:rsidRDefault="00AB784C" w:rsidP="0043472F">
            <w:pPr>
              <w:rPr>
                <w:b/>
                <w:bCs/>
                <w:sz w:val="18"/>
                <w:szCs w:val="18"/>
                <w:lang w:val="es-419"/>
              </w:rPr>
            </w:pPr>
            <w:r w:rsidRPr="00BC0D92">
              <w:rPr>
                <w:b/>
                <w:bCs/>
                <w:sz w:val="18"/>
                <w:szCs w:val="18"/>
                <w:lang w:val="es-419"/>
              </w:rPr>
              <w:t>El Personal promete/</w:t>
            </w:r>
            <w:r w:rsidR="00B56979" w:rsidRPr="00BC0D92">
              <w:rPr>
                <w:b/>
                <w:bCs/>
                <w:sz w:val="18"/>
                <w:szCs w:val="18"/>
                <w:lang w:val="es-419"/>
              </w:rPr>
              <w:t>Como miembro del personal escolar, yo prometo a</w:t>
            </w:r>
            <w:r w:rsidR="0043472F" w:rsidRPr="00BC0D92">
              <w:rPr>
                <w:b/>
                <w:bCs/>
                <w:sz w:val="18"/>
                <w:szCs w:val="18"/>
                <w:lang w:val="es-419"/>
              </w:rPr>
              <w:t>:</w:t>
            </w:r>
          </w:p>
          <w:p w14:paraId="3DDA780C" w14:textId="1E2093E5" w:rsidR="0043472F" w:rsidRPr="00BC0D92" w:rsidRDefault="00AB784C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Proporcionar un entorno seguro y enriquecedor que favorezca el aprendizaje</w:t>
            </w:r>
          </w:p>
          <w:p w14:paraId="013C3A28" w14:textId="0A60216B" w:rsidR="0043472F" w:rsidRPr="00BC0D92" w:rsidRDefault="00AB784C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 xml:space="preserve">Explicar a los padres y a los estudiantes los objetivos y las expectativas de la instrucción </w:t>
            </w:r>
            <w:r w:rsidR="0043472F" w:rsidRPr="00BC0D92">
              <w:rPr>
                <w:sz w:val="18"/>
                <w:szCs w:val="18"/>
                <w:lang w:val="es-419"/>
              </w:rPr>
              <w:t xml:space="preserve"> </w:t>
            </w:r>
          </w:p>
          <w:p w14:paraId="7E8FC32E" w14:textId="49DCF93A" w:rsidR="0043472F" w:rsidRPr="00BC0D92" w:rsidRDefault="00AB784C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Colaborar con otros maestros sobre el progreso de los estudiantes y responder con instrucción justo a tiempo</w:t>
            </w:r>
          </w:p>
          <w:p w14:paraId="6C3FB3D2" w14:textId="1B22DB87" w:rsidR="0043472F" w:rsidRPr="00BC0D92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Comunica</w:t>
            </w:r>
            <w:r w:rsidR="00AB784C" w:rsidRPr="00BC0D92">
              <w:rPr>
                <w:sz w:val="18"/>
                <w:szCs w:val="18"/>
                <w:lang w:val="es-419"/>
              </w:rPr>
              <w:t>rnos con los padres con regularidad</w:t>
            </w:r>
          </w:p>
          <w:p w14:paraId="03B357BE" w14:textId="29495ABC" w:rsidR="0043472F" w:rsidRPr="00BC0D92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Pro</w:t>
            </w:r>
            <w:r w:rsidR="00AB784C" w:rsidRPr="00BC0D92">
              <w:rPr>
                <w:sz w:val="18"/>
                <w:szCs w:val="18"/>
                <w:lang w:val="es-419"/>
              </w:rPr>
              <w:t>porcionar oportunidades educativas para los padres</w:t>
            </w:r>
          </w:p>
          <w:p w14:paraId="24D918D8" w14:textId="33D4BF90" w:rsidR="0043472F" w:rsidRPr="00BC0D92" w:rsidRDefault="00AB784C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eastAsiaTheme="majorEastAsia"/>
                <w:color w:val="333333"/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Estar disponible para las conferencias con los padres y comunicarme con la casa</w:t>
            </w:r>
          </w:p>
        </w:tc>
        <w:tc>
          <w:tcPr>
            <w:tcW w:w="3117" w:type="dxa"/>
          </w:tcPr>
          <w:p w14:paraId="4F33A872" w14:textId="4F42379F" w:rsidR="0043472F" w:rsidRPr="00BC0D92" w:rsidRDefault="00B56979" w:rsidP="0043472F">
            <w:pPr>
              <w:rPr>
                <w:b/>
                <w:bCs/>
                <w:sz w:val="18"/>
                <w:szCs w:val="18"/>
                <w:lang w:val="es-419"/>
              </w:rPr>
            </w:pPr>
            <w:r w:rsidRPr="00BC0D92">
              <w:rPr>
                <w:b/>
                <w:bCs/>
                <w:sz w:val="18"/>
                <w:szCs w:val="18"/>
                <w:lang w:val="es-419"/>
              </w:rPr>
              <w:t>Las familias prometen/Como padre yo prometo</w:t>
            </w:r>
            <w:r w:rsidR="0043472F" w:rsidRPr="00BC0D92">
              <w:rPr>
                <w:b/>
                <w:bCs/>
                <w:sz w:val="18"/>
                <w:szCs w:val="18"/>
                <w:lang w:val="es-419"/>
              </w:rPr>
              <w:t>:</w:t>
            </w:r>
          </w:p>
          <w:p w14:paraId="0BD1F575" w14:textId="78D82BE7" w:rsidR="0043472F" w:rsidRPr="00BC0D92" w:rsidRDefault="00843043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Participa</w:t>
            </w:r>
            <w:r w:rsidR="00AB784C" w:rsidRPr="00BC0D92">
              <w:rPr>
                <w:sz w:val="18"/>
                <w:szCs w:val="18"/>
                <w:lang w:val="es-419"/>
              </w:rPr>
              <w:t>r en los eventos de conexiones familiares</w:t>
            </w:r>
          </w:p>
          <w:p w14:paraId="10C24D64" w14:textId="544C7695" w:rsidR="0043472F" w:rsidRPr="00BC0D92" w:rsidRDefault="00230BAD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Proporcionar un lugar en la casa que sea tranquilo para el tiempo de estudio</w:t>
            </w:r>
          </w:p>
          <w:p w14:paraId="1527DAD9" w14:textId="053924D9" w:rsidR="00843043" w:rsidRPr="00BC0D92" w:rsidRDefault="00230BAD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rFonts w:cstheme="minorHAnsi"/>
                <w:sz w:val="18"/>
                <w:szCs w:val="18"/>
                <w:lang w:val="es-419"/>
              </w:rPr>
            </w:pPr>
            <w:r w:rsidRPr="00BC0D92">
              <w:rPr>
                <w:rFonts w:cstheme="minorHAnsi"/>
                <w:color w:val="201F1E"/>
                <w:sz w:val="18"/>
                <w:szCs w:val="18"/>
                <w:shd w:val="clear" w:color="auto" w:fill="FFFFFF"/>
                <w:lang w:val="es-419"/>
              </w:rPr>
              <w:t>Facilitar la comunicación en dos sentidos al ponerme en contacto con el maestro de mi estudiante y actualizar la información de contacto con la escuela</w:t>
            </w:r>
          </w:p>
          <w:p w14:paraId="091FBE89" w14:textId="350FDA7E" w:rsidR="0043472F" w:rsidRPr="00BC0D92" w:rsidRDefault="00230BAD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>Hablar con mi estudiante cada día sobre sus experiencias escolares</w:t>
            </w:r>
          </w:p>
          <w:p w14:paraId="754958FF" w14:textId="27BC233C" w:rsidR="0043472F" w:rsidRPr="00BC0D92" w:rsidRDefault="00230BAD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 xml:space="preserve">Apoyar a mi estudiante para ayudarlo a desarrollarse como </w:t>
            </w:r>
            <w:r w:rsidR="00852462">
              <w:rPr>
                <w:sz w:val="18"/>
                <w:szCs w:val="18"/>
                <w:lang w:val="es-419"/>
              </w:rPr>
              <w:t>tal</w:t>
            </w:r>
          </w:p>
          <w:p w14:paraId="379AECF0" w14:textId="566F6285" w:rsidR="0043472F" w:rsidRPr="00BC0D92" w:rsidRDefault="00230BAD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sz w:val="18"/>
                <w:szCs w:val="18"/>
                <w:lang w:val="es-419"/>
              </w:rPr>
            </w:pPr>
            <w:r w:rsidRPr="00BC0D92">
              <w:rPr>
                <w:sz w:val="18"/>
                <w:szCs w:val="18"/>
                <w:lang w:val="es-419"/>
              </w:rPr>
              <w:t xml:space="preserve">Ayudar a mi estudiante a entender y seguir las expectativas </w:t>
            </w:r>
            <w:r w:rsidR="007B41C9" w:rsidRPr="00BC0D92">
              <w:rPr>
                <w:sz w:val="18"/>
                <w:szCs w:val="18"/>
                <w:lang w:val="es-419"/>
              </w:rPr>
              <w:t>PRIDE</w:t>
            </w:r>
            <w:r w:rsidRPr="00BC0D92">
              <w:rPr>
                <w:sz w:val="18"/>
                <w:szCs w:val="18"/>
                <w:lang w:val="es-419"/>
              </w:rPr>
              <w:t xml:space="preserve"> a lo largo del día escolar</w:t>
            </w:r>
          </w:p>
        </w:tc>
        <w:tc>
          <w:tcPr>
            <w:tcW w:w="3117" w:type="dxa"/>
          </w:tcPr>
          <w:p w14:paraId="7A086B36" w14:textId="03CBDEDD" w:rsidR="0043472F" w:rsidRPr="00566410" w:rsidRDefault="00B56979" w:rsidP="0043472F">
            <w:pPr>
              <w:rPr>
                <w:b/>
                <w:bCs/>
                <w:sz w:val="18"/>
                <w:szCs w:val="18"/>
                <w:lang w:val="es-419"/>
              </w:rPr>
            </w:pPr>
            <w:r w:rsidRPr="00566410">
              <w:rPr>
                <w:b/>
                <w:bCs/>
                <w:sz w:val="18"/>
                <w:szCs w:val="18"/>
                <w:lang w:val="es-419"/>
              </w:rPr>
              <w:t xml:space="preserve">Los estudiantes prometen/Como </w:t>
            </w:r>
            <w:r w:rsidR="00751DE1">
              <w:rPr>
                <w:b/>
                <w:bCs/>
                <w:sz w:val="18"/>
                <w:szCs w:val="18"/>
                <w:lang w:val="es-419"/>
              </w:rPr>
              <w:t>e</w:t>
            </w:r>
            <w:r w:rsidRPr="00566410">
              <w:rPr>
                <w:b/>
                <w:bCs/>
                <w:sz w:val="18"/>
                <w:szCs w:val="18"/>
                <w:lang w:val="es-419"/>
              </w:rPr>
              <w:t>studiante yo prometo</w:t>
            </w:r>
            <w:r w:rsidR="0043472F" w:rsidRPr="00566410">
              <w:rPr>
                <w:b/>
                <w:bCs/>
                <w:sz w:val="18"/>
                <w:szCs w:val="18"/>
                <w:lang w:val="es-419"/>
              </w:rPr>
              <w:t>:</w:t>
            </w:r>
          </w:p>
          <w:p w14:paraId="3005FFD0" w14:textId="40A9C8C6" w:rsidR="0043472F" w:rsidRPr="00566410" w:rsidRDefault="00230BAD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sz w:val="18"/>
                <w:szCs w:val="18"/>
                <w:lang w:val="es-419"/>
              </w:rPr>
            </w:pPr>
            <w:r w:rsidRPr="00566410">
              <w:rPr>
                <w:sz w:val="18"/>
                <w:szCs w:val="18"/>
                <w:lang w:val="es-419"/>
              </w:rPr>
              <w:t>Asistir a la escuela todos los días dispuesto a ser un estudiante indagador y automotivado</w:t>
            </w:r>
          </w:p>
          <w:p w14:paraId="71339884" w14:textId="199945F3" w:rsidR="0043472F" w:rsidRPr="00566410" w:rsidRDefault="00751DE1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Educarme</w:t>
            </w:r>
            <w:r w:rsidR="00230BAD" w:rsidRPr="00566410">
              <w:rPr>
                <w:sz w:val="18"/>
                <w:szCs w:val="18"/>
                <w:lang w:val="es-419"/>
              </w:rPr>
              <w:t xml:space="preserve"> leyéndole a mi(s) padre(s)/tutor(es) legal(es) un texto temático diariamente</w:t>
            </w:r>
          </w:p>
          <w:p w14:paraId="636EE481" w14:textId="5482C4CE" w:rsidR="0043472F" w:rsidRPr="00566410" w:rsidRDefault="00230BAD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sz w:val="18"/>
                <w:szCs w:val="18"/>
                <w:lang w:val="es-419"/>
              </w:rPr>
            </w:pPr>
            <w:r w:rsidRPr="00566410">
              <w:rPr>
                <w:sz w:val="18"/>
                <w:szCs w:val="18"/>
                <w:lang w:val="es-419"/>
              </w:rPr>
              <w:t>Hablar con mis padres/tutores legales sobre lo que estoy aprendiendo en la escuela</w:t>
            </w:r>
          </w:p>
          <w:p w14:paraId="30412013" w14:textId="4B5EC67F" w:rsidR="0043472F" w:rsidRPr="00566410" w:rsidRDefault="00230BAD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sz w:val="18"/>
                <w:szCs w:val="18"/>
                <w:lang w:val="es-419"/>
              </w:rPr>
            </w:pPr>
            <w:r w:rsidRPr="00566410">
              <w:rPr>
                <w:sz w:val="18"/>
                <w:szCs w:val="18"/>
                <w:lang w:val="es-419"/>
              </w:rPr>
              <w:t>Completar todas las asignaciones de los proyectos de investigación independientes y colaborativos</w:t>
            </w:r>
          </w:p>
          <w:p w14:paraId="09F13C2C" w14:textId="4FFEFA6B" w:rsidR="0043472F" w:rsidRPr="00566410" w:rsidRDefault="00230BAD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sz w:val="18"/>
                <w:szCs w:val="18"/>
                <w:lang w:val="es-419"/>
              </w:rPr>
            </w:pPr>
            <w:r w:rsidRPr="00566410">
              <w:rPr>
                <w:sz w:val="18"/>
                <w:szCs w:val="18"/>
                <w:lang w:val="es-419"/>
              </w:rPr>
              <w:t xml:space="preserve">Demostrar las expectativas </w:t>
            </w:r>
            <w:r w:rsidR="0043472F" w:rsidRPr="00566410">
              <w:rPr>
                <w:sz w:val="18"/>
                <w:szCs w:val="18"/>
                <w:lang w:val="es-419"/>
              </w:rPr>
              <w:t xml:space="preserve"> </w:t>
            </w:r>
            <w:r w:rsidR="007B41C9" w:rsidRPr="00566410">
              <w:rPr>
                <w:sz w:val="18"/>
                <w:szCs w:val="18"/>
                <w:lang w:val="es-419"/>
              </w:rPr>
              <w:t>PRIDE</w:t>
            </w:r>
            <w:r w:rsidR="0043472F" w:rsidRPr="00566410">
              <w:rPr>
                <w:sz w:val="18"/>
                <w:szCs w:val="18"/>
                <w:lang w:val="es-419"/>
              </w:rPr>
              <w:t xml:space="preserve"> </w:t>
            </w:r>
            <w:r w:rsidR="00BC0D92" w:rsidRPr="00566410">
              <w:rPr>
                <w:sz w:val="18"/>
                <w:szCs w:val="18"/>
                <w:lang w:val="es-419"/>
              </w:rPr>
              <w:t>a lo largo del día escolar</w:t>
            </w:r>
          </w:p>
          <w:p w14:paraId="4D807E31" w14:textId="02DDC4DC" w:rsidR="0043472F" w:rsidRPr="00566410" w:rsidRDefault="00BC0D92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rFonts w:eastAsiaTheme="majorEastAsia"/>
                <w:color w:val="333333"/>
                <w:sz w:val="18"/>
                <w:szCs w:val="18"/>
                <w:lang w:val="es-419"/>
              </w:rPr>
            </w:pPr>
            <w:r w:rsidRPr="00566410">
              <w:rPr>
                <w:sz w:val="18"/>
                <w:szCs w:val="18"/>
                <w:lang w:val="es-419"/>
              </w:rPr>
              <w:t>Pedir ayuda cuando la necesite</w:t>
            </w:r>
          </w:p>
        </w:tc>
      </w:tr>
    </w:tbl>
    <w:p w14:paraId="5DF81849" w14:textId="77777777" w:rsidR="0043472F" w:rsidRPr="000A6AAE" w:rsidRDefault="0043472F" w:rsidP="0043472F">
      <w:pPr>
        <w:rPr>
          <w:lang w:val="es-419"/>
        </w:rPr>
      </w:pPr>
    </w:p>
    <w:sectPr w:rsidR="0043472F" w:rsidRPr="000A6AAE" w:rsidSect="00E307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89D71" w14:textId="77777777" w:rsidR="004C6E17" w:rsidRDefault="004C6E17" w:rsidP="0043472F">
      <w:pPr>
        <w:spacing w:after="0" w:line="240" w:lineRule="auto"/>
      </w:pPr>
      <w:r>
        <w:separator/>
      </w:r>
    </w:p>
  </w:endnote>
  <w:endnote w:type="continuationSeparator" w:id="0">
    <w:p w14:paraId="669BB693" w14:textId="77777777" w:rsidR="004C6E17" w:rsidRDefault="004C6E17" w:rsidP="0043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0C9A" w14:textId="0945213D" w:rsidR="00E307FF" w:rsidRDefault="00E307FF" w:rsidP="00E307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06B1" w14:textId="77777777" w:rsidR="004C6E17" w:rsidRDefault="004C6E17" w:rsidP="0043472F">
      <w:pPr>
        <w:spacing w:after="0" w:line="240" w:lineRule="auto"/>
      </w:pPr>
      <w:r>
        <w:separator/>
      </w:r>
    </w:p>
  </w:footnote>
  <w:footnote w:type="continuationSeparator" w:id="0">
    <w:p w14:paraId="180CCFDB" w14:textId="77777777" w:rsidR="004C6E17" w:rsidRDefault="004C6E17" w:rsidP="0043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5DED" w14:textId="30B51493" w:rsidR="0043472F" w:rsidRPr="00E307FF" w:rsidRDefault="000A6AAE" w:rsidP="0043472F">
    <w:pPr>
      <w:pStyle w:val="NormalWeb"/>
      <w:spacing w:before="0" w:beforeAutospacing="0" w:after="0" w:afterAutospacing="0"/>
      <w:jc w:val="center"/>
      <w:rPr>
        <w:rStyle w:val="Strong"/>
        <w:rFonts w:asciiTheme="minorHAnsi" w:eastAsiaTheme="majorEastAsia" w:hAnsiTheme="minorHAnsi" w:cstheme="minorHAnsi"/>
        <w:b w:val="0"/>
        <w:color w:val="333333"/>
      </w:rPr>
    </w:pPr>
    <w:r w:rsidRPr="00566410">
      <w:rPr>
        <w:rStyle w:val="Strong"/>
        <w:rFonts w:asciiTheme="minorHAnsi" w:eastAsiaTheme="majorEastAsia" w:hAnsiTheme="minorHAnsi" w:cstheme="minorHAnsi"/>
        <w:color w:val="333333"/>
      </w:rPr>
      <w:t>Escuela Primaria</w:t>
    </w:r>
    <w:r>
      <w:rPr>
        <w:rStyle w:val="Strong"/>
        <w:rFonts w:asciiTheme="minorHAnsi" w:eastAsiaTheme="majorEastAsia" w:hAnsiTheme="minorHAnsi" w:cstheme="minorHAnsi"/>
        <w:color w:val="333333"/>
      </w:rPr>
      <w:t xml:space="preserve"> </w:t>
    </w:r>
    <w:r w:rsidR="00102F77">
      <w:rPr>
        <w:rStyle w:val="Strong"/>
        <w:rFonts w:asciiTheme="minorHAnsi" w:eastAsiaTheme="majorEastAsia" w:hAnsiTheme="minorHAnsi" w:cstheme="minorHAnsi"/>
        <w:color w:val="333333"/>
      </w:rPr>
      <w:t>Zebulon Gifted and Talented Magnet</w:t>
    </w:r>
  </w:p>
  <w:p w14:paraId="1312C9AE" w14:textId="055BC9A3" w:rsidR="0043472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700 Proctor St. Zebulon, NC 27597</w:t>
    </w:r>
  </w:p>
  <w:p w14:paraId="2D5315BB" w14:textId="197A0F80" w:rsidR="00102F77" w:rsidRPr="00E307F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Zebulones.wcpss.net</w:t>
    </w:r>
  </w:p>
  <w:p w14:paraId="454BFC12" w14:textId="60F05AD6" w:rsidR="0043472F" w:rsidRPr="00E307FF" w:rsidRDefault="000A6AAE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 w:rsidRPr="00BC0D92">
      <w:rPr>
        <w:rFonts w:asciiTheme="minorHAnsi" w:hAnsiTheme="minorHAnsi" w:cstheme="minorHAnsi"/>
        <w:b/>
        <w:sz w:val="22"/>
        <w:szCs w:val="22"/>
        <w:lang w:val="es-419"/>
      </w:rPr>
      <w:t>Teléfono</w:t>
    </w:r>
    <w:r w:rsidR="0043472F" w:rsidRPr="00E307FF">
      <w:rPr>
        <w:rFonts w:asciiTheme="minorHAnsi" w:hAnsiTheme="minorHAnsi" w:cstheme="minorHAnsi"/>
        <w:sz w:val="22"/>
        <w:szCs w:val="22"/>
      </w:rPr>
      <w:t xml:space="preserve">: (919) </w:t>
    </w:r>
    <w:r w:rsidR="00102F77">
      <w:rPr>
        <w:rFonts w:asciiTheme="minorHAnsi" w:hAnsiTheme="minorHAnsi" w:cstheme="minorHAnsi"/>
        <w:sz w:val="22"/>
        <w:szCs w:val="22"/>
      </w:rPr>
      <w:t>404-3680</w:t>
    </w:r>
    <w:r w:rsidR="0043472F" w:rsidRPr="00E307FF">
      <w:rPr>
        <w:rFonts w:asciiTheme="minorHAnsi" w:hAnsiTheme="minorHAnsi" w:cstheme="minorHAnsi"/>
        <w:sz w:val="22"/>
        <w:szCs w:val="22"/>
      </w:rPr>
      <w:t xml:space="preserve">   </w:t>
    </w:r>
    <w:r w:rsidR="0043472F" w:rsidRPr="00E307FF">
      <w:rPr>
        <w:rFonts w:asciiTheme="minorHAnsi" w:hAnsiTheme="minorHAnsi" w:cstheme="minorHAnsi"/>
        <w:b/>
        <w:sz w:val="22"/>
        <w:szCs w:val="22"/>
      </w:rPr>
      <w:t>Fax:</w:t>
    </w:r>
    <w:r w:rsidR="0043472F" w:rsidRPr="00E307FF">
      <w:rPr>
        <w:rFonts w:asciiTheme="minorHAnsi" w:hAnsiTheme="minorHAnsi" w:cstheme="minorHAnsi"/>
        <w:sz w:val="22"/>
        <w:szCs w:val="22"/>
      </w:rPr>
      <w:t xml:space="preserve"> (919) 704-2016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F9D"/>
    <w:multiLevelType w:val="hybridMultilevel"/>
    <w:tmpl w:val="5AD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026"/>
    <w:multiLevelType w:val="hybridMultilevel"/>
    <w:tmpl w:val="CE1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5AB"/>
    <w:multiLevelType w:val="hybridMultilevel"/>
    <w:tmpl w:val="2CFE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3D3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4E05"/>
    <w:multiLevelType w:val="hybridMultilevel"/>
    <w:tmpl w:val="BE56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6053"/>
    <w:multiLevelType w:val="hybridMultilevel"/>
    <w:tmpl w:val="384A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34601"/>
    <w:multiLevelType w:val="hybridMultilevel"/>
    <w:tmpl w:val="B3A8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F635C"/>
    <w:multiLevelType w:val="hybridMultilevel"/>
    <w:tmpl w:val="01F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4298E"/>
    <w:multiLevelType w:val="hybridMultilevel"/>
    <w:tmpl w:val="E1667FB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627008529">
    <w:abstractNumId w:val="4"/>
  </w:num>
  <w:num w:numId="2" w16cid:durableId="1887905928">
    <w:abstractNumId w:val="2"/>
  </w:num>
  <w:num w:numId="3" w16cid:durableId="1720520019">
    <w:abstractNumId w:val="5"/>
  </w:num>
  <w:num w:numId="4" w16cid:durableId="499927299">
    <w:abstractNumId w:val="7"/>
  </w:num>
  <w:num w:numId="5" w16cid:durableId="1741827141">
    <w:abstractNumId w:val="0"/>
  </w:num>
  <w:num w:numId="6" w16cid:durableId="1004238116">
    <w:abstractNumId w:val="8"/>
  </w:num>
  <w:num w:numId="7" w16cid:durableId="1106460185">
    <w:abstractNumId w:val="1"/>
  </w:num>
  <w:num w:numId="8" w16cid:durableId="1315647458">
    <w:abstractNumId w:val="3"/>
  </w:num>
  <w:num w:numId="9" w16cid:durableId="854852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F"/>
    <w:rsid w:val="000A6AAE"/>
    <w:rsid w:val="000F3A95"/>
    <w:rsid w:val="00102F77"/>
    <w:rsid w:val="001B166C"/>
    <w:rsid w:val="00230BAD"/>
    <w:rsid w:val="003857AC"/>
    <w:rsid w:val="0043472F"/>
    <w:rsid w:val="004A0DBA"/>
    <w:rsid w:val="004C6E17"/>
    <w:rsid w:val="00566410"/>
    <w:rsid w:val="005E4421"/>
    <w:rsid w:val="00670C2D"/>
    <w:rsid w:val="00681566"/>
    <w:rsid w:val="006855DB"/>
    <w:rsid w:val="00751DE1"/>
    <w:rsid w:val="00756436"/>
    <w:rsid w:val="007B41C9"/>
    <w:rsid w:val="007B58CA"/>
    <w:rsid w:val="00843043"/>
    <w:rsid w:val="00852462"/>
    <w:rsid w:val="00890570"/>
    <w:rsid w:val="00897D0C"/>
    <w:rsid w:val="00911336"/>
    <w:rsid w:val="009710F4"/>
    <w:rsid w:val="00A36B8E"/>
    <w:rsid w:val="00A84FF3"/>
    <w:rsid w:val="00AA30B6"/>
    <w:rsid w:val="00AB784C"/>
    <w:rsid w:val="00B56979"/>
    <w:rsid w:val="00BC0D92"/>
    <w:rsid w:val="00C14732"/>
    <w:rsid w:val="00D76DAE"/>
    <w:rsid w:val="00D86341"/>
    <w:rsid w:val="00E307FF"/>
    <w:rsid w:val="00EF21A2"/>
    <w:rsid w:val="00F5670F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09A3F"/>
  <w15:chartTrackingRefBased/>
  <w15:docId w15:val="{5DC2B5A8-971E-4A6F-B521-2CCA827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72F"/>
    <w:rPr>
      <w:b/>
      <w:bCs/>
    </w:rPr>
  </w:style>
  <w:style w:type="paragraph" w:styleId="Header">
    <w:name w:val="header"/>
    <w:basedOn w:val="Normal"/>
    <w:link w:val="HeaderChar"/>
    <w:rsid w:val="0043472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472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2F"/>
  </w:style>
  <w:style w:type="character" w:customStyle="1" w:styleId="Heading1Char">
    <w:name w:val="Heading 1 Char"/>
    <w:basedOn w:val="DefaultParagraphFont"/>
    <w:link w:val="Heading1"/>
    <w:uiPriority w:val="9"/>
    <w:rsid w:val="0043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72F"/>
    <w:pPr>
      <w:ind w:left="720"/>
      <w:contextualSpacing/>
    </w:pPr>
  </w:style>
  <w:style w:type="table" w:styleId="TableGrid">
    <w:name w:val="Table Grid"/>
    <w:basedOn w:val="TableNormal"/>
    <w:uiPriority w:val="39"/>
    <w:rsid w:val="0043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Aldridge</dc:creator>
  <cp:keywords/>
  <dc:description/>
  <cp:lastModifiedBy>David Newkirk</cp:lastModifiedBy>
  <cp:revision>2</cp:revision>
  <dcterms:created xsi:type="dcterms:W3CDTF">2024-07-11T16:33:00Z</dcterms:created>
  <dcterms:modified xsi:type="dcterms:W3CDTF">2024-07-11T16:33:00Z</dcterms:modified>
</cp:coreProperties>
</file>